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0" w:afterAutospacing="0" w:line="240" w:lineRule="auto"/>
        <w:ind w:left="0" w:right="0" w:firstLine="0"/>
        <w:jc w:val="center"/>
        <w:textAlignment w:val="auto"/>
        <w:rPr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11"/>
          <w:sz w:val="44"/>
          <w:szCs w:val="4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44"/>
          <w:szCs w:val="44"/>
          <w:u w:val="none"/>
        </w:rPr>
        <w:t>广州顶津饮品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44"/>
          <w:szCs w:val="44"/>
          <w:u w:val="none"/>
        </w:rPr>
        <w:t>有限公司招聘公告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单位简介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康师傅控股有限公司主要从事方便面、饮品、糕饼以及相关配套产业的生产和经营。康师傅自1995年起扩大产品范围至饮品行业，本公司于1996年2月在香港联合交易所有限公司上市。广州顶津饮品有限公司为康师傅饮品事业群华南区公司，公司成立于1995年11月，于1996年11月正式投产，公司负责康师傅饮品在华南区（广东、广西、福建、海南以及香港、澳门地区）的生产及销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招聘岗位及要求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、营业管培生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F5597" w:themeColor="accent5" w:themeShade="BF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    （全岛）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招聘人数：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职位要求：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本科及以上学历；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专业不限；热爱销售，思维灵活，沟通能力佳；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薪资待遇：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/>
        </w:rPr>
        <w:t>5000-8000元+ （上不封顶）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五险一金+带薪年假+员工旅游+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1510" w:firstLineChars="5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节日福利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1510" w:firstLineChars="5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成熟培训：同行业大佬导师+省内省外带薪培训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1510" w:firstLineChars="500"/>
        <w:jc w:val="both"/>
        <w:textAlignment w:val="auto"/>
        <w:rPr>
          <w:rFonts w:hint="eastAsia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③</w:t>
      </w:r>
      <w:r>
        <w:rPr>
          <w:rFonts w:hint="eastAsia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  <w:t>晋升路径：管培生—区域主管—大区经理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1510" w:firstLineChars="500"/>
        <w:jc w:val="both"/>
        <w:textAlignment w:val="auto"/>
        <w:rPr>
          <w:rFonts w:hint="default" w:ascii="Calibri" w:hAnsi="Calibri" w:eastAsia="微软雅黑" w:cs="Calibri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（二）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Hans" w:bidi="ar"/>
        </w:rPr>
        <w:t>促销规划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eastAsia="zh-Hans" w:bidi="ar"/>
        </w:rPr>
        <w:t>/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Hans" w:bidi="ar"/>
        </w:rPr>
        <w:t>生动化</w:t>
      </w: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eastAsia="zh-Hans" w:bidi="ar"/>
        </w:rPr>
        <w:t xml:space="preserve">       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（三亚）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20" w:lineRule="exact"/>
        <w:jc w:val="left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val="en-US" w:eastAsia="zh-CN" w:bidi="ar"/>
        </w:rPr>
        <w:t>招聘人数：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kern w:val="0"/>
          <w:sz w:val="28"/>
          <w:szCs w:val="28"/>
          <w:u w:val="none"/>
          <w:lang w:eastAsia="zh-CN" w:bidi="ar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职位要求：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工商管理类/经济学类/统计学/新闻传播类等优先；规划、组织、沟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通能力佳；能较为熟练操作Excel、PPT展示技术佳。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薪资待遇：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/>
        </w:rPr>
        <w:t>6000-8000元  五险一金+带薪年假+员工旅游+节日福利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20" w:lineRule="exact"/>
        <w:jc w:val="left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20" w:lineRule="exact"/>
        <w:jc w:val="left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1"/>
          <w:kern w:val="0"/>
          <w:sz w:val="28"/>
          <w:szCs w:val="28"/>
          <w:u w:val="none"/>
          <w:shd w:val="clear" w:fill="FFFFFF"/>
          <w:lang w:val="en-US" w:eastAsia="zh-CN" w:bidi="ar"/>
        </w:rPr>
        <w:t>（三）、人资专员        （三亚）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招聘人数：1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职位要求：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管理学、社会学、心理学、教育学类、广告学、新闻传播专业优先；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沟通能力佳；能较为熟练操作Excel等办公软件。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2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薪资待遇：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/>
        </w:rPr>
        <w:t>6000-7000元  五险一金+带薪年假+员工旅游+节日福利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三、联系人及联系方式：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Hans"/>
        </w:rPr>
        <w:t>田先生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 xml:space="preserve"> / 梁小姐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联系电话：1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8375943992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/18876841076 0898-66599752（固话）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邮箱地址：tianshuhao@masterkong.com.cn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34"/>
          <w:szCs w:val="3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  <w:t>liangdanhong@masterkong.com.cn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/>
        <w:ind w:leftChars="0"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1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11"/>
          <w:sz w:val="44"/>
          <w:szCs w:val="44"/>
          <w:u w:val="none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84700"/>
    <w:multiLevelType w:val="singleLevel"/>
    <w:tmpl w:val="871847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BC6DCA"/>
    <w:multiLevelType w:val="singleLevel"/>
    <w:tmpl w:val="EFBC6D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zBmODMzMzU2OThlNzk0ZmFiMDNjNTRhYzNlZWYifQ=="/>
  </w:docVars>
  <w:rsids>
    <w:rsidRoot w:val="F6FB86FA"/>
    <w:rsid w:val="5D4A68C5"/>
    <w:rsid w:val="7F1C3D32"/>
    <w:rsid w:val="F6FB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649</Characters>
  <Lines>0</Lines>
  <Paragraphs>0</Paragraphs>
  <TotalTime>41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2023-02-22T13:30:00Z</dcterms:created>
  <dc:creator>哦</dc:creator>
  <cp:lastModifiedBy>星期天份的沙发土豆 </cp:lastModifiedBy>
  <dcterms:modified xsi:type="dcterms:W3CDTF">2023-04-15T06:32:09Z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DF10E31D69F74D62A959AA1D25BE8E9D_13</vt:lpwstr>
  </property>
</Properties>
</file>